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C2AF" w14:textId="77777777" w:rsidR="007D4607" w:rsidRDefault="007D4607" w:rsidP="007D46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74A7D8DD" wp14:editId="66378D1F">
            <wp:extent cx="1645920" cy="4724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2024_COLORI ORIZ DE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69" cy="4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7C2DBB65" wp14:editId="017B096E">
            <wp:extent cx="739140" cy="899159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276" cy="9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68257EA0" wp14:editId="0177ACC7">
            <wp:extent cx="1645920" cy="4724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2024_COLORI ORIZ DE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69" cy="4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451178CF" w14:textId="77777777" w:rsidR="007D4607" w:rsidRPr="004B7BE0" w:rsidRDefault="007D4607" w:rsidP="007D4607">
      <w:pPr>
        <w:keepNext/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4B7BE0">
        <w:rPr>
          <w:rFonts w:ascii="Arial Narrow" w:eastAsia="Arial Narrow" w:hAnsi="Arial Narrow" w:cs="Arial Narrow"/>
          <w:b/>
          <w:sz w:val="36"/>
          <w:szCs w:val="36"/>
        </w:rPr>
        <w:t>Comune di Frassino</w:t>
      </w:r>
    </w:p>
    <w:p w14:paraId="4A5470BE" w14:textId="77777777" w:rsidR="007D4607" w:rsidRPr="004B7BE0" w:rsidRDefault="007D4607" w:rsidP="007D460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B7BE0">
        <w:rPr>
          <w:rFonts w:ascii="Arial Narrow" w:eastAsia="Arial Narrow" w:hAnsi="Arial Narrow" w:cs="Arial Narrow"/>
          <w:b/>
          <w:sz w:val="28"/>
          <w:szCs w:val="28"/>
        </w:rPr>
        <w:t xml:space="preserve">Provincia di Cuneo </w:t>
      </w:r>
    </w:p>
    <w:p w14:paraId="2476172C" w14:textId="77777777" w:rsidR="007D4607" w:rsidRDefault="007D4607" w:rsidP="00F0288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</w:rPr>
        <w:t>Via San Rocco n. 4</w:t>
      </w:r>
    </w:p>
    <w:p w14:paraId="6163A6E8" w14:textId="693F9D5B" w:rsidR="007D4607" w:rsidRDefault="007D4607" w:rsidP="00F0288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tel. 0175/976926</w:t>
      </w:r>
    </w:p>
    <w:p w14:paraId="47070DC3" w14:textId="48849AE1" w:rsidR="007D4607" w:rsidRDefault="00862437" w:rsidP="00F0288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hyperlink r:id="rId6">
        <w:r w:rsidR="007D4607">
          <w:rPr>
            <w:rFonts w:ascii="Arial Narrow" w:eastAsia="Arial Narrow" w:hAnsi="Arial Narrow" w:cs="Arial Narrow"/>
            <w:color w:val="0000FF"/>
            <w:u w:val="single"/>
          </w:rPr>
          <w:t>frassino@cert.ruparpiemonte.it</w:t>
        </w:r>
      </w:hyperlink>
      <w:r w:rsidR="007D4607">
        <w:rPr>
          <w:rFonts w:ascii="Arial Narrow" w:eastAsia="Arial Narrow" w:hAnsi="Arial Narrow" w:cs="Arial Narrow"/>
          <w:color w:val="0000FF"/>
          <w:u w:val="single"/>
        </w:rPr>
        <w:t xml:space="preserve">; </w:t>
      </w:r>
      <w:hyperlink r:id="rId7">
        <w:r w:rsidR="007D4607">
          <w:rPr>
            <w:rFonts w:ascii="Arial Narrow" w:eastAsia="Arial Narrow" w:hAnsi="Arial Narrow" w:cs="Arial Narrow"/>
            <w:color w:val="0000FF"/>
            <w:u w:val="single"/>
          </w:rPr>
          <w:t>anagrafe@comune.frassino.cn.it</w:t>
        </w:r>
      </w:hyperlink>
      <w:r w:rsidR="007D4607">
        <w:rPr>
          <w:rFonts w:ascii="Arial Narrow" w:eastAsia="Arial Narrow" w:hAnsi="Arial Narrow" w:cs="Arial Narrow"/>
          <w:color w:val="0000FF"/>
          <w:u w:val="single"/>
        </w:rPr>
        <w:t>;</w:t>
      </w:r>
    </w:p>
    <w:p w14:paraId="2FA2B981" w14:textId="4F437023" w:rsidR="00217076" w:rsidRDefault="00217076"/>
    <w:p w14:paraId="6F8DC8E9" w14:textId="4400AC6C" w:rsidR="007D4607" w:rsidRDefault="007D4607" w:rsidP="007D4607">
      <w:pPr>
        <w:jc w:val="center"/>
        <w:rPr>
          <w:b/>
          <w:bCs/>
          <w:sz w:val="40"/>
          <w:szCs w:val="40"/>
        </w:rPr>
      </w:pPr>
      <w:r w:rsidRPr="007D4607">
        <w:rPr>
          <w:b/>
          <w:bCs/>
          <w:sz w:val="40"/>
          <w:szCs w:val="40"/>
        </w:rPr>
        <w:t>AVVISO DI DEPOSITO</w:t>
      </w:r>
    </w:p>
    <w:p w14:paraId="68E383B9" w14:textId="77777777" w:rsidR="007D4607" w:rsidRPr="007D4607" w:rsidRDefault="007D4607" w:rsidP="007D4607">
      <w:pPr>
        <w:jc w:val="center"/>
        <w:rPr>
          <w:b/>
          <w:bCs/>
        </w:rPr>
      </w:pPr>
    </w:p>
    <w:p w14:paraId="18ABA141" w14:textId="48E0C604" w:rsidR="00862437" w:rsidRPr="00862437" w:rsidRDefault="00862437" w:rsidP="00862437">
      <w:pPr>
        <w:jc w:val="both"/>
        <w:rPr>
          <w:b/>
          <w:sz w:val="28"/>
          <w:szCs w:val="28"/>
        </w:rPr>
      </w:pPr>
      <w:r w:rsidRPr="00862437">
        <w:rPr>
          <w:b/>
          <w:bCs/>
          <w:sz w:val="28"/>
          <w:szCs w:val="28"/>
        </w:rPr>
        <w:t>OGGETTO</w:t>
      </w:r>
      <w:r w:rsidR="007D4607" w:rsidRPr="00862437">
        <w:rPr>
          <w:b/>
          <w:bCs/>
          <w:sz w:val="28"/>
          <w:szCs w:val="28"/>
        </w:rPr>
        <w:t>:</w:t>
      </w:r>
      <w:r w:rsidR="007D4607" w:rsidRPr="00862437">
        <w:rPr>
          <w:sz w:val="28"/>
          <w:szCs w:val="28"/>
        </w:rPr>
        <w:t xml:space="preserve"> </w:t>
      </w:r>
      <w:r w:rsidRPr="00862437">
        <w:rPr>
          <w:b/>
          <w:sz w:val="28"/>
          <w:szCs w:val="28"/>
        </w:rPr>
        <w:t>AVVISO DI PUBBLICAZIONE DEGLI ELENCHI UNIFICATI DEI GIUDICI PO</w:t>
      </w:r>
      <w:r>
        <w:rPr>
          <w:b/>
          <w:sz w:val="28"/>
          <w:szCs w:val="28"/>
        </w:rPr>
        <w:t>PO</w:t>
      </w:r>
      <w:r w:rsidRPr="00862437">
        <w:rPr>
          <w:b/>
          <w:sz w:val="28"/>
          <w:szCs w:val="28"/>
        </w:rPr>
        <w:t>LARI PER LA CORTE D’ASSISE E PER LA CORTE D’ASSISE D’APPELLO</w:t>
      </w:r>
    </w:p>
    <w:p w14:paraId="731CEEF8" w14:textId="0B55EF11" w:rsidR="007D4607" w:rsidRDefault="007D4607" w:rsidP="00862437">
      <w:pPr>
        <w:jc w:val="both"/>
        <w:rPr>
          <w:b/>
          <w:bCs/>
          <w:sz w:val="32"/>
          <w:szCs w:val="32"/>
        </w:rPr>
      </w:pPr>
    </w:p>
    <w:p w14:paraId="300DF246" w14:textId="4B07BCFE" w:rsidR="007D4607" w:rsidRPr="007D4607" w:rsidRDefault="007D4607" w:rsidP="007D4607">
      <w:pPr>
        <w:jc w:val="center"/>
        <w:rPr>
          <w:b/>
          <w:bCs/>
          <w:sz w:val="36"/>
          <w:szCs w:val="36"/>
        </w:rPr>
      </w:pPr>
      <w:r w:rsidRPr="007D4607">
        <w:rPr>
          <w:b/>
          <w:bCs/>
          <w:sz w:val="36"/>
          <w:szCs w:val="36"/>
        </w:rPr>
        <w:t>IL SINDACO</w:t>
      </w:r>
    </w:p>
    <w:p w14:paraId="02EA31EC" w14:textId="7D81C323" w:rsidR="007D4607" w:rsidRDefault="007D4607" w:rsidP="007D46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RENDE NOTO</w:t>
      </w:r>
    </w:p>
    <w:p w14:paraId="25007E3B" w14:textId="77777777" w:rsidR="00862437" w:rsidRPr="00862437" w:rsidRDefault="00862437" w:rsidP="00862437">
      <w:pPr>
        <w:jc w:val="both"/>
        <w:rPr>
          <w:sz w:val="24"/>
          <w:szCs w:val="24"/>
        </w:rPr>
      </w:pPr>
      <w:r w:rsidRPr="00862437">
        <w:rPr>
          <w:sz w:val="24"/>
          <w:szCs w:val="24"/>
        </w:rPr>
        <w:t>Visto l’art. 17 della legge 10/04/1951, n. 287, sul riordinamento dei Giudici Popolari di Corte di Assise e di Corte di Assise d’Appello</w:t>
      </w:r>
    </w:p>
    <w:p w14:paraId="517BFF83" w14:textId="1C462CC3" w:rsidR="007D4607" w:rsidRPr="00862437" w:rsidRDefault="007D4607" w:rsidP="00F02880">
      <w:pPr>
        <w:jc w:val="both"/>
        <w:rPr>
          <w:sz w:val="24"/>
          <w:szCs w:val="24"/>
        </w:rPr>
      </w:pPr>
      <w:r w:rsidRPr="00862437">
        <w:rPr>
          <w:sz w:val="24"/>
          <w:szCs w:val="24"/>
        </w:rPr>
        <w:t xml:space="preserve">Che sono depositati presso il Comune gli elenchi </w:t>
      </w:r>
      <w:r w:rsidR="00862437" w:rsidRPr="00862437">
        <w:rPr>
          <w:sz w:val="24"/>
          <w:szCs w:val="24"/>
        </w:rPr>
        <w:t xml:space="preserve">unificati </w:t>
      </w:r>
      <w:r w:rsidRPr="00862437">
        <w:rPr>
          <w:sz w:val="24"/>
          <w:szCs w:val="24"/>
        </w:rPr>
        <w:t xml:space="preserve">delle persone facenti parte degli albi in oggetto indicati, a seguito degli aggiornamenti approvati dalla </w:t>
      </w:r>
      <w:r w:rsidR="00F02880" w:rsidRPr="00862437">
        <w:rPr>
          <w:sz w:val="24"/>
          <w:szCs w:val="24"/>
        </w:rPr>
        <w:t>C</w:t>
      </w:r>
      <w:r w:rsidRPr="00862437">
        <w:rPr>
          <w:sz w:val="24"/>
          <w:szCs w:val="24"/>
        </w:rPr>
        <w:t>orte d’Assise di Cuneo.</w:t>
      </w:r>
    </w:p>
    <w:p w14:paraId="762823DA" w14:textId="32848893" w:rsidR="007D4607" w:rsidRPr="00862437" w:rsidRDefault="007D4607" w:rsidP="00F02880">
      <w:pPr>
        <w:jc w:val="both"/>
        <w:rPr>
          <w:sz w:val="24"/>
          <w:szCs w:val="24"/>
        </w:rPr>
      </w:pPr>
      <w:r w:rsidRPr="00862437">
        <w:rPr>
          <w:sz w:val="24"/>
          <w:szCs w:val="24"/>
        </w:rPr>
        <w:t xml:space="preserve">Gli interessati possono prenderne visione negli orari di apertura al pubblico degli uffici dal </w:t>
      </w:r>
      <w:r w:rsidR="00F02880" w:rsidRPr="00862437">
        <w:rPr>
          <w:sz w:val="24"/>
          <w:szCs w:val="24"/>
        </w:rPr>
        <w:t>31/10</w:t>
      </w:r>
      <w:r w:rsidR="001119DE" w:rsidRPr="00862437">
        <w:rPr>
          <w:sz w:val="24"/>
          <w:szCs w:val="24"/>
        </w:rPr>
        <w:t>/202</w:t>
      </w:r>
      <w:r w:rsidR="00F02880" w:rsidRPr="00862437">
        <w:rPr>
          <w:sz w:val="24"/>
          <w:szCs w:val="24"/>
        </w:rPr>
        <w:t>3</w:t>
      </w:r>
      <w:r w:rsidR="001119DE" w:rsidRPr="00862437">
        <w:rPr>
          <w:sz w:val="24"/>
          <w:szCs w:val="24"/>
        </w:rPr>
        <w:t xml:space="preserve"> </w:t>
      </w:r>
      <w:r w:rsidRPr="00862437">
        <w:rPr>
          <w:sz w:val="24"/>
          <w:szCs w:val="24"/>
        </w:rPr>
        <w:t xml:space="preserve"> al </w:t>
      </w:r>
      <w:r w:rsidR="00F02880" w:rsidRPr="00862437">
        <w:rPr>
          <w:sz w:val="24"/>
          <w:szCs w:val="24"/>
        </w:rPr>
        <w:t>09</w:t>
      </w:r>
      <w:r w:rsidR="001119DE" w:rsidRPr="00862437">
        <w:rPr>
          <w:sz w:val="24"/>
          <w:szCs w:val="24"/>
        </w:rPr>
        <w:t>/</w:t>
      </w:r>
      <w:r w:rsidR="00F02880" w:rsidRPr="00862437">
        <w:rPr>
          <w:sz w:val="24"/>
          <w:szCs w:val="24"/>
        </w:rPr>
        <w:t>11</w:t>
      </w:r>
      <w:r w:rsidR="001119DE" w:rsidRPr="00862437">
        <w:rPr>
          <w:sz w:val="24"/>
          <w:szCs w:val="24"/>
        </w:rPr>
        <w:t>/202</w:t>
      </w:r>
      <w:r w:rsidR="00F02880" w:rsidRPr="00862437">
        <w:rPr>
          <w:sz w:val="24"/>
          <w:szCs w:val="24"/>
        </w:rPr>
        <w:t>3</w:t>
      </w:r>
      <w:r w:rsidRPr="00862437">
        <w:rPr>
          <w:sz w:val="24"/>
          <w:szCs w:val="24"/>
        </w:rPr>
        <w:t>.</w:t>
      </w:r>
    </w:p>
    <w:p w14:paraId="065330FE" w14:textId="77777777" w:rsidR="00F02880" w:rsidRPr="00862437" w:rsidRDefault="00F02880" w:rsidP="00F02880">
      <w:pPr>
        <w:jc w:val="both"/>
        <w:rPr>
          <w:sz w:val="24"/>
          <w:szCs w:val="24"/>
        </w:rPr>
      </w:pPr>
      <w:r w:rsidRPr="00862437">
        <w:rPr>
          <w:sz w:val="24"/>
          <w:szCs w:val="24"/>
        </w:rPr>
        <w:t>Ogni cittadino maggiorenne potrà presentare reclamo contro le omissioni, le cancellazioni o le indebite iscrizioni, entro il termine di 15 giorni dall’Affissione all’albo pretorio.</w:t>
      </w:r>
    </w:p>
    <w:p w14:paraId="39556704" w14:textId="29F00B36" w:rsidR="00F02880" w:rsidRPr="00862437" w:rsidRDefault="00F02880" w:rsidP="00F02880">
      <w:pPr>
        <w:jc w:val="both"/>
        <w:rPr>
          <w:sz w:val="24"/>
          <w:szCs w:val="24"/>
        </w:rPr>
      </w:pPr>
      <w:r w:rsidRPr="00862437">
        <w:rPr>
          <w:sz w:val="24"/>
          <w:szCs w:val="24"/>
        </w:rPr>
        <w:t>I reclami, in carta esente da bollo, dovranno essere presentati nella Cancelleria del</w:t>
      </w:r>
      <w:r w:rsidRPr="00862437">
        <w:rPr>
          <w:sz w:val="24"/>
          <w:szCs w:val="24"/>
        </w:rPr>
        <w:t xml:space="preserve"> T</w:t>
      </w:r>
      <w:r w:rsidRPr="00862437">
        <w:rPr>
          <w:sz w:val="24"/>
          <w:szCs w:val="24"/>
        </w:rPr>
        <w:t>ribunale di Cuneo.</w:t>
      </w:r>
    </w:p>
    <w:p w14:paraId="644BF5E3" w14:textId="77777777" w:rsidR="00F02880" w:rsidRDefault="00F02880" w:rsidP="007D4607">
      <w:pPr>
        <w:rPr>
          <w:sz w:val="32"/>
          <w:szCs w:val="32"/>
        </w:rPr>
      </w:pPr>
    </w:p>
    <w:p w14:paraId="3DCF8C47" w14:textId="78EAD721" w:rsidR="007D4607" w:rsidRPr="00862437" w:rsidRDefault="007D4607" w:rsidP="007D4607">
      <w:pPr>
        <w:rPr>
          <w:sz w:val="24"/>
          <w:szCs w:val="24"/>
        </w:rPr>
      </w:pPr>
      <w:r w:rsidRPr="00862437">
        <w:rPr>
          <w:sz w:val="24"/>
          <w:szCs w:val="24"/>
        </w:rPr>
        <w:t xml:space="preserve">Frassino, lì </w:t>
      </w:r>
      <w:r w:rsidR="00F02880" w:rsidRPr="00862437">
        <w:rPr>
          <w:sz w:val="24"/>
          <w:szCs w:val="24"/>
        </w:rPr>
        <w:t>30.10.2023</w:t>
      </w:r>
    </w:p>
    <w:p w14:paraId="4F7496E7" w14:textId="4FAB77E6" w:rsidR="007D4607" w:rsidRDefault="007D4607" w:rsidP="007D46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2437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IL SINDACO </w:t>
      </w:r>
    </w:p>
    <w:p w14:paraId="49145F0E" w14:textId="4F36056A" w:rsidR="007D4607" w:rsidRPr="007D4607" w:rsidRDefault="007D4607" w:rsidP="007D460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0288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ELLENA ROBERTO </w:t>
      </w:r>
    </w:p>
    <w:sectPr w:rsidR="007D4607" w:rsidRPr="007D4607" w:rsidSect="00F0288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7"/>
    <w:rsid w:val="001119DE"/>
    <w:rsid w:val="00217076"/>
    <w:rsid w:val="007D4607"/>
    <w:rsid w:val="00862437"/>
    <w:rsid w:val="00A238C2"/>
    <w:rsid w:val="00F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2E0"/>
  <w15:chartTrackingRefBased/>
  <w15:docId w15:val="{29036E75-C64E-4D50-88CC-736E9C5F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60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grafe@comune.frassino.c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ssino@cert.ruparpiemont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5</cp:revision>
  <cp:lastPrinted>2023-10-30T07:19:00Z</cp:lastPrinted>
  <dcterms:created xsi:type="dcterms:W3CDTF">2021-10-28T07:17:00Z</dcterms:created>
  <dcterms:modified xsi:type="dcterms:W3CDTF">2023-10-30T07:30:00Z</dcterms:modified>
</cp:coreProperties>
</file>